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2C193" w14:textId="6F69998D" w:rsidR="0070578D" w:rsidRDefault="00667276">
      <w:r>
        <w:tab/>
        <w:t>Na temelju članka 13. Zakona o pravu na pristup informacijama (NN 25/13, 85/15, 69/22)</w:t>
      </w:r>
      <w:r w:rsidR="00764B9D">
        <w:t xml:space="preserve"> ravnateljica </w:t>
      </w:r>
      <w:r w:rsidR="00764B9D" w:rsidRPr="00764B9D">
        <w:rPr>
          <w:i/>
          <w:iCs/>
        </w:rPr>
        <w:t>Doma za starije i nemoćne osobe Presečki</w:t>
      </w:r>
      <w:r w:rsidR="00764B9D">
        <w:rPr>
          <w:i/>
          <w:iCs/>
        </w:rPr>
        <w:t xml:space="preserve"> </w:t>
      </w:r>
      <w:r w:rsidR="00764B9D">
        <w:t>donosi</w:t>
      </w:r>
    </w:p>
    <w:p w14:paraId="4134B8AC" w14:textId="1E9D8178" w:rsidR="00764B9D" w:rsidRDefault="00764B9D" w:rsidP="00764B9D">
      <w:pPr>
        <w:spacing w:after="0"/>
      </w:pPr>
    </w:p>
    <w:p w14:paraId="1B7C8A0D" w14:textId="52944EB1" w:rsidR="00764B9D" w:rsidRDefault="00764B9D" w:rsidP="00764B9D">
      <w:pPr>
        <w:spacing w:after="0"/>
        <w:jc w:val="center"/>
        <w:rPr>
          <w:b/>
          <w:bCs/>
        </w:rPr>
      </w:pPr>
      <w:r w:rsidRPr="00764B9D">
        <w:rPr>
          <w:b/>
          <w:bCs/>
          <w:sz w:val="28"/>
          <w:szCs w:val="28"/>
        </w:rPr>
        <w:t>O D L U K U</w:t>
      </w:r>
    </w:p>
    <w:p w14:paraId="1E9BB19C" w14:textId="5D93D9DD" w:rsidR="00764B9D" w:rsidRDefault="008B5898" w:rsidP="00764B9D">
      <w:pPr>
        <w:spacing w:after="0"/>
        <w:jc w:val="center"/>
        <w:rPr>
          <w:b/>
          <w:bCs/>
        </w:rPr>
      </w:pPr>
      <w:r>
        <w:rPr>
          <w:b/>
          <w:bCs/>
        </w:rPr>
        <w:t>o</w:t>
      </w:r>
      <w:r w:rsidR="00764B9D">
        <w:rPr>
          <w:b/>
          <w:bCs/>
        </w:rPr>
        <w:t xml:space="preserve"> imenovanju službenika za informiranje</w:t>
      </w:r>
    </w:p>
    <w:p w14:paraId="0F90506B" w14:textId="155D17EE" w:rsidR="00764B9D" w:rsidRDefault="00764B9D" w:rsidP="00764B9D">
      <w:pPr>
        <w:spacing w:after="0"/>
        <w:jc w:val="center"/>
        <w:rPr>
          <w:b/>
          <w:bCs/>
        </w:rPr>
      </w:pPr>
      <w:r>
        <w:rPr>
          <w:b/>
          <w:bCs/>
        </w:rPr>
        <w:t>u Domu za starije i nemoćne osobe Presečki</w:t>
      </w:r>
    </w:p>
    <w:p w14:paraId="2F6BBBC9" w14:textId="77777777" w:rsidR="007B5130" w:rsidRDefault="007B5130" w:rsidP="00764B9D">
      <w:pPr>
        <w:spacing w:after="0"/>
        <w:jc w:val="center"/>
        <w:rPr>
          <w:b/>
          <w:bCs/>
        </w:rPr>
      </w:pPr>
    </w:p>
    <w:p w14:paraId="220139F2" w14:textId="2418C1AC" w:rsidR="00764B9D" w:rsidRDefault="00764B9D" w:rsidP="00764B9D">
      <w:pPr>
        <w:spacing w:after="0"/>
        <w:jc w:val="center"/>
        <w:rPr>
          <w:b/>
          <w:bCs/>
        </w:rPr>
      </w:pPr>
    </w:p>
    <w:p w14:paraId="64CAA545" w14:textId="2C2B8DE6" w:rsidR="00764B9D" w:rsidRDefault="007B5130" w:rsidP="00764B9D">
      <w:pPr>
        <w:spacing w:after="0"/>
        <w:jc w:val="center"/>
      </w:pPr>
      <w:r>
        <w:t xml:space="preserve">      </w:t>
      </w:r>
      <w:r w:rsidR="00764B9D">
        <w:t>Članak 1.</w:t>
      </w:r>
    </w:p>
    <w:p w14:paraId="2B0C72F7" w14:textId="17A32F85" w:rsidR="00764B9D" w:rsidRDefault="00764B9D" w:rsidP="00764B9D">
      <w:pPr>
        <w:spacing w:after="0"/>
      </w:pPr>
    </w:p>
    <w:p w14:paraId="6A62C739" w14:textId="0C57FFC7" w:rsidR="00764B9D" w:rsidRDefault="00764B9D" w:rsidP="00764B9D">
      <w:pPr>
        <w:spacing w:after="0"/>
        <w:rPr>
          <w:i/>
          <w:iCs/>
        </w:rPr>
      </w:pPr>
      <w:r>
        <w:tab/>
      </w:r>
      <w:bookmarkStart w:id="0" w:name="_Hlk225755295"/>
      <w:r w:rsidR="001656C0">
        <w:t xml:space="preserve">Službenikom za informiranje u </w:t>
      </w:r>
      <w:r w:rsidR="001656C0">
        <w:rPr>
          <w:i/>
          <w:iCs/>
        </w:rPr>
        <w:t xml:space="preserve">Domu za starije i nemoćne osobe Presečki - </w:t>
      </w:r>
      <w:r w:rsidR="001656C0">
        <w:t>u cilju ostvarivanja prava na pristup informacijama u skladu sa Zakonom o pravu na pristup informacijama (NN</w:t>
      </w:r>
      <w:r w:rsidR="00194254">
        <w:t xml:space="preserve"> 25/13, 85/15, 69/22) – imenuje se </w:t>
      </w:r>
      <w:r w:rsidR="00194254">
        <w:rPr>
          <w:b/>
          <w:bCs/>
        </w:rPr>
        <w:t>IGOR ERDELIĆ</w:t>
      </w:r>
      <w:r w:rsidR="00194254">
        <w:t xml:space="preserve">, zaposlenik </w:t>
      </w:r>
      <w:r w:rsidR="00194254">
        <w:rPr>
          <w:i/>
          <w:iCs/>
        </w:rPr>
        <w:t>Doma za starije i nemoćne osobe Presečki.</w:t>
      </w:r>
    </w:p>
    <w:bookmarkEnd w:id="0"/>
    <w:p w14:paraId="26FC35CF" w14:textId="34A91664" w:rsidR="00194254" w:rsidRDefault="00194254" w:rsidP="00764B9D">
      <w:pPr>
        <w:spacing w:after="0"/>
        <w:rPr>
          <w:i/>
          <w:iCs/>
        </w:rPr>
      </w:pPr>
    </w:p>
    <w:p w14:paraId="66691B33" w14:textId="488F4E9B" w:rsidR="00194254" w:rsidRDefault="007B5130" w:rsidP="00194254">
      <w:pPr>
        <w:spacing w:after="0"/>
        <w:jc w:val="center"/>
      </w:pPr>
      <w:r>
        <w:t xml:space="preserve">        </w:t>
      </w:r>
      <w:r w:rsidR="00194254">
        <w:t>Članak 2.</w:t>
      </w:r>
    </w:p>
    <w:p w14:paraId="2261C314" w14:textId="1B85AC10" w:rsidR="00194254" w:rsidRDefault="00194254" w:rsidP="00194254">
      <w:pPr>
        <w:spacing w:after="0"/>
      </w:pPr>
    </w:p>
    <w:p w14:paraId="72269476" w14:textId="7C363EA8" w:rsidR="00194254" w:rsidRDefault="00194254" w:rsidP="00194254">
      <w:pPr>
        <w:spacing w:after="0"/>
      </w:pPr>
      <w:r>
        <w:tab/>
        <w:t>Službenik za informiranje:</w:t>
      </w:r>
    </w:p>
    <w:p w14:paraId="333CFB73" w14:textId="1A4E8198" w:rsidR="00194254" w:rsidRDefault="008915B8" w:rsidP="00194254">
      <w:pPr>
        <w:pStyle w:val="Odlomakpopisa"/>
        <w:numPr>
          <w:ilvl w:val="0"/>
          <w:numId w:val="1"/>
        </w:numPr>
        <w:spacing w:after="0"/>
      </w:pPr>
      <w:r>
        <w:t>obavlja poslove redovitog objavljivanja informacija, sukladno unutarnjem ustroju tijela javne vlasti, kao i rješavanje pojedinačnih zahtjeva za pristup informacijama i ponovne upotrebe informacija</w:t>
      </w:r>
    </w:p>
    <w:p w14:paraId="50CE6CAC" w14:textId="17DC1774" w:rsidR="008915B8" w:rsidRDefault="008915B8" w:rsidP="00194254">
      <w:pPr>
        <w:pStyle w:val="Odlomakpopisa"/>
        <w:numPr>
          <w:ilvl w:val="0"/>
          <w:numId w:val="1"/>
        </w:numPr>
        <w:spacing w:after="0"/>
      </w:pPr>
      <w:r>
        <w:t>unapređuje način obrade, razvrstavanja, čuvanja i objavljivanja informacija koje su sadržane u službenim dokumentima koji se odnose na rad tijela javne vlasti</w:t>
      </w:r>
    </w:p>
    <w:p w14:paraId="717C7C14" w14:textId="44EF7A80" w:rsidR="008915B8" w:rsidRDefault="008915B8" w:rsidP="00194254">
      <w:pPr>
        <w:pStyle w:val="Odlomakpopisa"/>
        <w:numPr>
          <w:ilvl w:val="0"/>
          <w:numId w:val="1"/>
        </w:numPr>
        <w:spacing w:after="0"/>
      </w:pPr>
      <w:r>
        <w:t>osigurava neophodnu pomoć podnositeljima zahtjeva u vezi s ostvarivanjem prava utvrđenih Zakonom o pravu na pristup informacijama.</w:t>
      </w:r>
    </w:p>
    <w:p w14:paraId="6D5F9D8D" w14:textId="77777777" w:rsidR="007B5130" w:rsidRDefault="007B5130" w:rsidP="00C311BE">
      <w:pPr>
        <w:pStyle w:val="Odlomakpopisa"/>
        <w:spacing w:after="0"/>
        <w:jc w:val="center"/>
      </w:pPr>
    </w:p>
    <w:p w14:paraId="53B5A55C" w14:textId="423459A3" w:rsidR="00C311BE" w:rsidRDefault="00C311BE" w:rsidP="00C311BE">
      <w:pPr>
        <w:pStyle w:val="Odlomakpopisa"/>
        <w:spacing w:after="0"/>
        <w:jc w:val="center"/>
      </w:pPr>
      <w:r>
        <w:t>Članak 3.</w:t>
      </w:r>
    </w:p>
    <w:p w14:paraId="554C1137" w14:textId="0FE33F16" w:rsidR="00C311BE" w:rsidRDefault="00C311BE" w:rsidP="0047085D">
      <w:pPr>
        <w:pStyle w:val="Odlomakpopisa"/>
        <w:spacing w:after="0"/>
      </w:pPr>
    </w:p>
    <w:p w14:paraId="5B382648" w14:textId="431FD9E7" w:rsidR="0047085D" w:rsidRDefault="0047085D" w:rsidP="0047085D">
      <w:pPr>
        <w:spacing w:after="0"/>
      </w:pPr>
      <w:r>
        <w:tab/>
        <w:t xml:space="preserve">Ovlaštenik prava na informaciju ostvaruje pravo na pristup informaciji podnošenjem usmenog ili pismenog zahtjeva, putem pošte ili usmeno, na adresu: </w:t>
      </w:r>
      <w:r>
        <w:rPr>
          <w:i/>
          <w:iCs/>
        </w:rPr>
        <w:t xml:space="preserve">Dom za starije i nemoćne osobe Presečki, Milana Prpića 32, 49243 Oroslavje, </w:t>
      </w:r>
      <w:r>
        <w:t>ili putem tele</w:t>
      </w:r>
      <w:r w:rsidR="00F2662E">
        <w:t>f</w:t>
      </w:r>
      <w:r>
        <w:t>ona 049/284-828.</w:t>
      </w:r>
    </w:p>
    <w:p w14:paraId="5342FF3C" w14:textId="4C468400" w:rsidR="0047085D" w:rsidRDefault="0047085D" w:rsidP="0047085D">
      <w:pPr>
        <w:spacing w:after="0"/>
      </w:pPr>
      <w:r>
        <w:tab/>
        <w:t>Usmeni zahtjev može se podnijeti osobno u upravi Doma za starije i nemoćne osobe Presečki kod službenika za informiranje, radnim danom u vremenu od 08.00 do 16.00 sati.</w:t>
      </w:r>
    </w:p>
    <w:p w14:paraId="4842E0B9" w14:textId="48B3E230" w:rsidR="0047085D" w:rsidRDefault="0047085D" w:rsidP="0047085D">
      <w:pPr>
        <w:spacing w:after="0"/>
      </w:pPr>
    </w:p>
    <w:p w14:paraId="37F92221" w14:textId="0E01B048" w:rsidR="0047085D" w:rsidRDefault="007B5130" w:rsidP="0047085D">
      <w:pPr>
        <w:spacing w:after="0"/>
        <w:jc w:val="center"/>
      </w:pPr>
      <w:r>
        <w:t xml:space="preserve">             </w:t>
      </w:r>
      <w:r w:rsidR="0047085D">
        <w:t>Članak 4.</w:t>
      </w:r>
    </w:p>
    <w:p w14:paraId="2275A929" w14:textId="77777777" w:rsidR="007B5130" w:rsidRDefault="007B5130" w:rsidP="0047085D">
      <w:pPr>
        <w:spacing w:after="0"/>
        <w:jc w:val="center"/>
      </w:pPr>
    </w:p>
    <w:p w14:paraId="44EFDF8C" w14:textId="4A35D88A" w:rsidR="0047085D" w:rsidRDefault="007B5130" w:rsidP="0047085D">
      <w:pPr>
        <w:spacing w:after="0"/>
      </w:pPr>
      <w:r>
        <w:tab/>
        <w:t>Ova Odluka stupa na snagu danom donošenja, a objavit će se na oglasnoj ploči Doma za starije i nemoćne osobe Presečki.</w:t>
      </w:r>
    </w:p>
    <w:p w14:paraId="0EC1000D" w14:textId="1D2BA501" w:rsidR="007B5130" w:rsidRDefault="007B5130" w:rsidP="0047085D">
      <w:pPr>
        <w:spacing w:after="0"/>
      </w:pPr>
    </w:p>
    <w:p w14:paraId="2E65C645" w14:textId="117413AB" w:rsidR="007B5130" w:rsidRDefault="007B5130" w:rsidP="0047085D">
      <w:pPr>
        <w:spacing w:after="0"/>
      </w:pPr>
    </w:p>
    <w:p w14:paraId="2D234F5A" w14:textId="5888235C" w:rsidR="007B5130" w:rsidRDefault="007B5130" w:rsidP="0047085D">
      <w:pPr>
        <w:spacing w:after="0"/>
      </w:pPr>
      <w:r>
        <w:t>U Oroslavju, 24.03.2026.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Ravnatelj:</w:t>
      </w:r>
    </w:p>
    <w:p w14:paraId="79C1662C" w14:textId="0B799974" w:rsidR="007B5130" w:rsidRDefault="007B5130" w:rsidP="0047085D">
      <w:pPr>
        <w:spacing w:after="0"/>
      </w:pPr>
    </w:p>
    <w:p w14:paraId="5300A72B" w14:textId="38CFC248" w:rsidR="007B5130" w:rsidRDefault="007B5130" w:rsidP="0047085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Olgica </w:t>
      </w:r>
      <w:proofErr w:type="spellStart"/>
      <w:r>
        <w:t>Vešliga</w:t>
      </w:r>
      <w:proofErr w:type="spellEnd"/>
      <w:r>
        <w:t>, dipl.inf.</w:t>
      </w:r>
    </w:p>
    <w:p w14:paraId="5BB45D11" w14:textId="77777777" w:rsidR="0047085D" w:rsidRDefault="0047085D" w:rsidP="0047085D">
      <w:pPr>
        <w:spacing w:after="0"/>
      </w:pPr>
    </w:p>
    <w:sectPr w:rsidR="00470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B1504"/>
    <w:multiLevelType w:val="hybridMultilevel"/>
    <w:tmpl w:val="79CADC46"/>
    <w:lvl w:ilvl="0" w:tplc="D1C297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416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5A"/>
    <w:rsid w:val="001656C0"/>
    <w:rsid w:val="00194254"/>
    <w:rsid w:val="003602C3"/>
    <w:rsid w:val="0047085D"/>
    <w:rsid w:val="00667276"/>
    <w:rsid w:val="0070578D"/>
    <w:rsid w:val="00764B9D"/>
    <w:rsid w:val="007B5130"/>
    <w:rsid w:val="008915B8"/>
    <w:rsid w:val="008B5898"/>
    <w:rsid w:val="00954412"/>
    <w:rsid w:val="00B454BE"/>
    <w:rsid w:val="00B8555A"/>
    <w:rsid w:val="00C311BE"/>
    <w:rsid w:val="00F2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9686B"/>
  <w15:chartTrackingRefBased/>
  <w15:docId w15:val="{FF714EEF-852F-414A-ABCC-25009F97A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4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2026-03-30T06:46:00Z</dcterms:created>
  <dcterms:modified xsi:type="dcterms:W3CDTF">2026-03-31T09:00:00Z</dcterms:modified>
</cp:coreProperties>
</file>